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303D3B" w:rsidRPr="00B54235" w14:paraId="0C6B8761"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D82EBC5" w14:textId="77777777" w:rsidR="00303D3B" w:rsidRPr="00B54235" w:rsidRDefault="00303D3B" w:rsidP="005E799D">
            <w:pPr>
              <w:pStyle w:val="Heading1"/>
              <w:rPr>
                <w:rFonts w:asciiTheme="minorBidi" w:hAnsiTheme="minorBidi" w:cstheme="minorBidi"/>
                <w:sz w:val="24"/>
                <w:szCs w:val="24"/>
                <w:lang w:val="en-US" w:bidi="ar-SA"/>
              </w:rPr>
            </w:pPr>
            <w:r w:rsidRPr="00B54235">
              <w:rPr>
                <w:rFonts w:asciiTheme="minorBidi" w:hAnsiTheme="minorBidi" w:cstheme="minorBidi"/>
                <w:sz w:val="24"/>
                <w:szCs w:val="24"/>
                <w:lang w:val="en-US" w:bidi="ar-SA"/>
              </w:rPr>
              <w:t>CANADIAN BLIND SPORTS ASSOCIATION</w:t>
            </w:r>
          </w:p>
          <w:p w14:paraId="629BC1ED" w14:textId="77777777" w:rsidR="00303D3B" w:rsidRPr="00B54235" w:rsidRDefault="00303D3B" w:rsidP="005E799D">
            <w:pPr>
              <w:pStyle w:val="Heading1"/>
              <w:rPr>
                <w:rFonts w:asciiTheme="minorBidi" w:hAnsiTheme="minorBidi" w:cstheme="minorBidi"/>
                <w:sz w:val="24"/>
                <w:szCs w:val="24"/>
              </w:rPr>
            </w:pPr>
            <w:bookmarkStart w:id="0" w:name="_Toc71468537"/>
            <w:r w:rsidRPr="00B54235">
              <w:rPr>
                <w:rFonts w:asciiTheme="minorBidi" w:hAnsiTheme="minorBidi" w:cstheme="minorBidi"/>
                <w:sz w:val="24"/>
                <w:szCs w:val="24"/>
              </w:rPr>
              <w:t>SOCIAL MEDIA POLICY</w:t>
            </w:r>
            <w:bookmarkEnd w:id="0"/>
          </w:p>
        </w:tc>
      </w:tr>
      <w:tr w:rsidR="00303D3B" w:rsidRPr="00B54235" w14:paraId="5AB3ED29"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4354565" w14:textId="77777777" w:rsidR="00303D3B" w:rsidRPr="00B54235" w:rsidRDefault="00303D3B" w:rsidP="005E799D">
            <w:pPr>
              <w:jc w:val="center"/>
              <w:rPr>
                <w:rFonts w:asciiTheme="minorBidi" w:hAnsiTheme="minorBidi" w:cstheme="minorBidi"/>
                <w:color w:val="000000" w:themeColor="text1"/>
                <w:sz w:val="24"/>
                <w:szCs w:val="24"/>
              </w:rPr>
            </w:pPr>
            <w:r w:rsidRPr="00B54235">
              <w:rPr>
                <w:rFonts w:asciiTheme="minorBidi" w:eastAsia="Times New Roman" w:hAnsiTheme="minorBidi" w:cstheme="minorBidi"/>
                <w:b/>
                <w:bCs/>
                <w:i/>
                <w:color w:val="000000" w:themeColor="text1"/>
                <w:sz w:val="24"/>
                <w:szCs w:val="24"/>
                <w:lang w:val="en-US"/>
              </w:rPr>
              <w:t>This Policy has been prepared by the Organization and is a Pan-Canadian Policy applicable to the Organization and its Participating Members. This document cannot be modified by a Participating Member without consultation and approval from the Organization.</w:t>
            </w:r>
          </w:p>
        </w:tc>
      </w:tr>
    </w:tbl>
    <w:p w14:paraId="439E23F2" w14:textId="77777777" w:rsidR="00303D3B" w:rsidRPr="00B54235" w:rsidRDefault="00303D3B" w:rsidP="00303D3B">
      <w:pPr>
        <w:jc w:val="both"/>
        <w:rPr>
          <w:rFonts w:asciiTheme="minorBidi" w:hAnsiTheme="minorBidi" w:cstheme="minorBidi"/>
          <w:b/>
          <w:color w:val="000000" w:themeColor="text1"/>
          <w:sz w:val="24"/>
          <w:szCs w:val="24"/>
        </w:rPr>
      </w:pPr>
    </w:p>
    <w:p w14:paraId="24D5E3E4" w14:textId="77777777" w:rsidR="00303D3B" w:rsidRPr="00B54235" w:rsidRDefault="00303D3B" w:rsidP="00303D3B">
      <w:pPr>
        <w:pStyle w:val="ListParagraph"/>
        <w:numPr>
          <w:ilvl w:val="0"/>
          <w:numId w:val="5"/>
        </w:numPr>
        <w:rPr>
          <w:rFonts w:asciiTheme="minorBidi" w:hAnsiTheme="minorBidi" w:cstheme="minorBidi"/>
          <w:b/>
          <w:color w:val="000000" w:themeColor="text1"/>
          <w:sz w:val="24"/>
          <w:szCs w:val="24"/>
        </w:rPr>
      </w:pPr>
      <w:r w:rsidRPr="00B54235">
        <w:rPr>
          <w:rFonts w:asciiTheme="minorBidi" w:hAnsiTheme="minorBidi" w:cstheme="minorBidi"/>
          <w:b/>
          <w:color w:val="000000" w:themeColor="text1"/>
          <w:sz w:val="24"/>
          <w:szCs w:val="24"/>
        </w:rPr>
        <w:t>Preamble</w:t>
      </w:r>
    </w:p>
    <w:p w14:paraId="3C9467A9" w14:textId="77777777" w:rsidR="00303D3B" w:rsidRPr="00B54235" w:rsidRDefault="00303D3B" w:rsidP="00303D3B">
      <w:pPr>
        <w:pStyle w:val="2NumberBodyNormal"/>
        <w:numPr>
          <w:ilvl w:val="0"/>
          <w:numId w:val="3"/>
        </w:numPr>
        <w:rPr>
          <w:rFonts w:asciiTheme="minorBidi" w:hAnsiTheme="minorBidi" w:cstheme="minorBidi"/>
          <w:sz w:val="24"/>
          <w:szCs w:val="24"/>
        </w:rPr>
      </w:pPr>
      <w:r w:rsidRPr="00B54235">
        <w:rPr>
          <w:rFonts w:asciiTheme="minorBidi" w:hAnsiTheme="minorBidi" w:cstheme="minorBidi"/>
          <w:sz w:val="24"/>
          <w:szCs w:val="24"/>
        </w:rPr>
        <w:t xml:space="preserve">The Canadian Blind Sports Association (the ‘Organization’) and its Participating Members are aware that Individual interaction and communication occurs frequently on social media. The Organization and its Participating Members caution Participants that any conduct falling short of the standard of behaviour required by this </w:t>
      </w:r>
      <w:r w:rsidRPr="00B54235">
        <w:rPr>
          <w:rFonts w:asciiTheme="minorBidi" w:hAnsiTheme="minorBidi" w:cstheme="minorBidi"/>
          <w:i/>
          <w:iCs/>
          <w:sz w:val="24"/>
          <w:szCs w:val="24"/>
        </w:rPr>
        <w:t>Social Media Policy</w:t>
      </w:r>
      <w:r w:rsidRPr="00B54235">
        <w:rPr>
          <w:rFonts w:asciiTheme="minorBidi" w:hAnsiTheme="minorBidi" w:cstheme="minorBidi"/>
          <w:sz w:val="24"/>
          <w:szCs w:val="24"/>
        </w:rPr>
        <w:t xml:space="preserve"> and the </w:t>
      </w:r>
      <w:r w:rsidRPr="00B54235">
        <w:rPr>
          <w:rFonts w:asciiTheme="minorBidi" w:hAnsiTheme="minorBidi" w:cstheme="minorBidi"/>
          <w:i/>
          <w:sz w:val="24"/>
          <w:szCs w:val="24"/>
        </w:rPr>
        <w:t>Code of Conduct and Ethics</w:t>
      </w:r>
      <w:r w:rsidRPr="00B54235">
        <w:rPr>
          <w:rFonts w:asciiTheme="minorBidi" w:hAnsiTheme="minorBidi" w:cstheme="minorBidi"/>
          <w:sz w:val="24"/>
          <w:szCs w:val="24"/>
        </w:rPr>
        <w:t xml:space="preserve"> may be subject to the disciplinary sanctions identified within the </w:t>
      </w:r>
      <w:r w:rsidRPr="00B54235">
        <w:rPr>
          <w:rFonts w:asciiTheme="minorBidi" w:hAnsiTheme="minorBidi" w:cstheme="minorBidi"/>
          <w:i/>
          <w:sz w:val="24"/>
          <w:szCs w:val="24"/>
        </w:rPr>
        <w:t>Discipline and Complaints Policy</w:t>
      </w:r>
      <w:r w:rsidRPr="00B54235">
        <w:rPr>
          <w:rFonts w:asciiTheme="minorBidi" w:hAnsiTheme="minorBidi" w:cstheme="minorBidi"/>
          <w:sz w:val="24"/>
          <w:szCs w:val="24"/>
        </w:rPr>
        <w:t>.</w:t>
      </w:r>
    </w:p>
    <w:p w14:paraId="2459A353" w14:textId="77777777" w:rsidR="00303D3B" w:rsidRPr="00B54235" w:rsidRDefault="00303D3B" w:rsidP="00303D3B">
      <w:pPr>
        <w:tabs>
          <w:tab w:val="num" w:pos="360"/>
        </w:tabs>
        <w:ind w:left="360" w:hanging="360"/>
        <w:rPr>
          <w:rFonts w:asciiTheme="minorBidi" w:hAnsiTheme="minorBidi" w:cstheme="minorBidi"/>
          <w:color w:val="000000" w:themeColor="text1"/>
          <w:sz w:val="24"/>
          <w:szCs w:val="24"/>
        </w:rPr>
      </w:pPr>
    </w:p>
    <w:p w14:paraId="1DDB7455" w14:textId="77777777" w:rsidR="00303D3B" w:rsidRPr="00B54235" w:rsidRDefault="00303D3B" w:rsidP="00303D3B">
      <w:pPr>
        <w:pStyle w:val="ListParagraph"/>
        <w:numPr>
          <w:ilvl w:val="0"/>
          <w:numId w:val="5"/>
        </w:numPr>
        <w:rPr>
          <w:rFonts w:asciiTheme="minorBidi" w:hAnsiTheme="minorBidi" w:cstheme="minorBidi"/>
          <w:b/>
          <w:color w:val="000000" w:themeColor="text1"/>
          <w:sz w:val="24"/>
          <w:szCs w:val="24"/>
        </w:rPr>
      </w:pPr>
      <w:r w:rsidRPr="00B54235">
        <w:rPr>
          <w:rFonts w:asciiTheme="minorBidi" w:hAnsiTheme="minorBidi" w:cstheme="minorBidi"/>
          <w:b/>
          <w:color w:val="000000" w:themeColor="text1"/>
          <w:sz w:val="24"/>
          <w:szCs w:val="24"/>
        </w:rPr>
        <w:t>Application of this Policy</w:t>
      </w:r>
    </w:p>
    <w:p w14:paraId="070A97CE" w14:textId="77777777" w:rsidR="00303D3B" w:rsidRPr="00B54235" w:rsidRDefault="00303D3B" w:rsidP="00303D3B">
      <w:pPr>
        <w:pStyle w:val="2NumberBodyNormal"/>
        <w:rPr>
          <w:rFonts w:asciiTheme="minorBidi" w:hAnsiTheme="minorBidi" w:cstheme="minorBidi"/>
          <w:sz w:val="24"/>
          <w:szCs w:val="24"/>
        </w:rPr>
      </w:pPr>
      <w:r w:rsidRPr="00B54235">
        <w:rPr>
          <w:rFonts w:asciiTheme="minorBidi" w:hAnsiTheme="minorBidi" w:cstheme="minorBidi"/>
          <w:sz w:val="24"/>
          <w:szCs w:val="24"/>
        </w:rPr>
        <w:t xml:space="preserve">This Policy applies to all Participants. </w:t>
      </w:r>
    </w:p>
    <w:p w14:paraId="3C6E72C8" w14:textId="77777777" w:rsidR="00303D3B" w:rsidRPr="00B54235" w:rsidRDefault="00303D3B" w:rsidP="00303D3B">
      <w:pPr>
        <w:tabs>
          <w:tab w:val="num" w:pos="360"/>
        </w:tabs>
        <w:ind w:left="360" w:hanging="360"/>
        <w:jc w:val="both"/>
        <w:rPr>
          <w:rFonts w:asciiTheme="minorBidi" w:hAnsiTheme="minorBidi" w:cstheme="minorBidi"/>
          <w:b/>
          <w:color w:val="000000" w:themeColor="text1"/>
          <w:sz w:val="24"/>
          <w:szCs w:val="24"/>
        </w:rPr>
      </w:pPr>
    </w:p>
    <w:p w14:paraId="74363E4A" w14:textId="77777777" w:rsidR="00303D3B" w:rsidRPr="00B54235" w:rsidRDefault="00303D3B" w:rsidP="00303D3B">
      <w:pPr>
        <w:pStyle w:val="ListParagraph"/>
        <w:numPr>
          <w:ilvl w:val="0"/>
          <w:numId w:val="5"/>
        </w:numPr>
        <w:rPr>
          <w:rFonts w:asciiTheme="minorBidi" w:hAnsiTheme="minorBidi" w:cstheme="minorBidi"/>
          <w:b/>
          <w:color w:val="000000" w:themeColor="text1"/>
          <w:sz w:val="24"/>
          <w:szCs w:val="24"/>
        </w:rPr>
      </w:pPr>
      <w:r w:rsidRPr="00B54235">
        <w:rPr>
          <w:rFonts w:asciiTheme="minorBidi" w:hAnsiTheme="minorBidi" w:cstheme="minorBidi"/>
          <w:b/>
          <w:color w:val="000000" w:themeColor="text1"/>
          <w:sz w:val="24"/>
          <w:szCs w:val="24"/>
        </w:rPr>
        <w:t>Conduct and Behaviour</w:t>
      </w:r>
    </w:p>
    <w:p w14:paraId="6000A2B4" w14:textId="77777777" w:rsidR="00303D3B" w:rsidRPr="00B54235" w:rsidRDefault="00303D3B" w:rsidP="00303D3B">
      <w:pPr>
        <w:pStyle w:val="2NumberBodyNormal"/>
        <w:rPr>
          <w:rFonts w:asciiTheme="minorBidi" w:hAnsiTheme="minorBidi" w:cstheme="minorBidi"/>
          <w:sz w:val="24"/>
          <w:szCs w:val="24"/>
        </w:rPr>
      </w:pPr>
      <w:r w:rsidRPr="00B54235">
        <w:rPr>
          <w:rFonts w:asciiTheme="minorBidi" w:hAnsiTheme="minorBidi" w:cstheme="minorBidi"/>
          <w:sz w:val="24"/>
          <w:szCs w:val="24"/>
        </w:rPr>
        <w:t xml:space="preserve">The following social media conduct may be subject to disciplinary action in accordance with the </w:t>
      </w:r>
      <w:r w:rsidRPr="00B54235">
        <w:rPr>
          <w:rFonts w:asciiTheme="minorBidi" w:hAnsiTheme="minorBidi" w:cstheme="minorBidi"/>
          <w:i/>
          <w:iCs/>
          <w:sz w:val="24"/>
          <w:szCs w:val="24"/>
        </w:rPr>
        <w:t>Discipline and Complaints Policy</w:t>
      </w:r>
      <w:r w:rsidRPr="00B54235">
        <w:rPr>
          <w:rFonts w:asciiTheme="minorBidi" w:hAnsiTheme="minorBidi" w:cstheme="minorBidi"/>
          <w:sz w:val="24"/>
          <w:szCs w:val="24"/>
        </w:rPr>
        <w:t>:</w:t>
      </w:r>
    </w:p>
    <w:p w14:paraId="136EBD1E" w14:textId="77777777" w:rsidR="00303D3B" w:rsidRPr="00B54235" w:rsidRDefault="00303D3B" w:rsidP="00303D3B">
      <w:pPr>
        <w:pStyle w:val="Body-bullet"/>
        <w:numPr>
          <w:ilvl w:val="0"/>
          <w:numId w:val="4"/>
        </w:numPr>
        <w:rPr>
          <w:rFonts w:asciiTheme="minorBidi" w:hAnsiTheme="minorBidi" w:cstheme="minorBidi"/>
          <w:sz w:val="24"/>
          <w:szCs w:val="24"/>
        </w:rPr>
      </w:pPr>
      <w:r w:rsidRPr="00B54235">
        <w:rPr>
          <w:rFonts w:asciiTheme="minorBidi" w:hAnsiTheme="minorBidi" w:cstheme="minorBidi"/>
          <w:sz w:val="24"/>
          <w:szCs w:val="24"/>
        </w:rPr>
        <w:t>Posting a disrespectful, hateful, harmful, disparaging, insulting, or otherwise negative comment on a social medium that is directed at a Participant, at the Organization, at a Participating Member, or at other individuals connected with the Organization or its Participating Members</w:t>
      </w:r>
    </w:p>
    <w:p w14:paraId="1A59E6B1" w14:textId="77777777" w:rsidR="00303D3B" w:rsidRPr="00B54235" w:rsidRDefault="00303D3B" w:rsidP="00303D3B">
      <w:pPr>
        <w:pStyle w:val="Body-bullet"/>
        <w:numPr>
          <w:ilvl w:val="0"/>
          <w:numId w:val="4"/>
        </w:numPr>
        <w:rPr>
          <w:rFonts w:asciiTheme="minorBidi" w:hAnsiTheme="minorBidi" w:cstheme="minorBidi"/>
          <w:sz w:val="24"/>
          <w:szCs w:val="24"/>
        </w:rPr>
      </w:pPr>
      <w:r w:rsidRPr="00B54235">
        <w:rPr>
          <w:rFonts w:asciiTheme="minorBidi" w:hAnsiTheme="minorBidi" w:cstheme="minorBidi"/>
          <w:sz w:val="24"/>
          <w:szCs w:val="24"/>
        </w:rPr>
        <w:t>Posting a picture, altered picture, or video on a social medium that is harmful, disrespectful, insulting, or otherwise offensive, and that is directed at a Participant, at the Organization, at a Participating Member, or at other individuals connected with the Organization or its Participating Members</w:t>
      </w:r>
    </w:p>
    <w:p w14:paraId="05F3D006" w14:textId="77777777" w:rsidR="00303D3B" w:rsidRPr="00B54235" w:rsidRDefault="00303D3B" w:rsidP="00303D3B">
      <w:pPr>
        <w:pStyle w:val="Body-bullet"/>
        <w:numPr>
          <w:ilvl w:val="0"/>
          <w:numId w:val="4"/>
        </w:numPr>
        <w:rPr>
          <w:rFonts w:asciiTheme="minorBidi" w:hAnsiTheme="minorBidi" w:cstheme="minorBidi"/>
          <w:sz w:val="24"/>
          <w:szCs w:val="24"/>
        </w:rPr>
      </w:pPr>
      <w:r w:rsidRPr="00B54235">
        <w:rPr>
          <w:rFonts w:asciiTheme="minorBidi" w:hAnsiTheme="minorBidi" w:cstheme="minorBidi"/>
          <w:sz w:val="24"/>
          <w:szCs w:val="24"/>
        </w:rPr>
        <w:t>Creating or contributing to a Facebook group, webpage, Instagram account, Twitter feed, blog, or online forum devoted solely or in part to promoting negative or disparaging remarks or commentary about the Organization or its Participating Members, their stakeholders, or their reputation</w:t>
      </w:r>
    </w:p>
    <w:p w14:paraId="758020BC" w14:textId="77777777" w:rsidR="00303D3B" w:rsidRPr="00B54235" w:rsidRDefault="00303D3B" w:rsidP="00303D3B">
      <w:pPr>
        <w:pStyle w:val="Body-bullet"/>
        <w:numPr>
          <w:ilvl w:val="0"/>
          <w:numId w:val="4"/>
        </w:numPr>
        <w:rPr>
          <w:rFonts w:asciiTheme="minorBidi" w:hAnsiTheme="minorBidi" w:cstheme="minorBidi"/>
          <w:sz w:val="24"/>
          <w:szCs w:val="24"/>
        </w:rPr>
      </w:pPr>
      <w:r w:rsidRPr="00B54235">
        <w:rPr>
          <w:rFonts w:asciiTheme="minorBidi" w:hAnsiTheme="minorBidi" w:cstheme="minorBidi"/>
          <w:sz w:val="24"/>
          <w:szCs w:val="24"/>
        </w:rPr>
        <w:t>Inappropriate personal or sexual relationships over a social medium between Participants who have a power imbalance in their interactions, such as between Athletes and coaches, Directors and Officers, Committee members and staff, officials and Athletes, etc.</w:t>
      </w:r>
    </w:p>
    <w:p w14:paraId="4F74D318" w14:textId="77777777" w:rsidR="00303D3B" w:rsidRPr="00B54235" w:rsidRDefault="00303D3B" w:rsidP="00303D3B">
      <w:pPr>
        <w:pStyle w:val="Body-bullet"/>
        <w:numPr>
          <w:ilvl w:val="0"/>
          <w:numId w:val="4"/>
        </w:numPr>
        <w:rPr>
          <w:rFonts w:asciiTheme="minorBidi" w:hAnsiTheme="minorBidi" w:cstheme="minorBidi"/>
          <w:sz w:val="24"/>
          <w:szCs w:val="24"/>
        </w:rPr>
      </w:pPr>
      <w:r w:rsidRPr="00B54235">
        <w:rPr>
          <w:rFonts w:asciiTheme="minorBidi" w:hAnsiTheme="minorBidi" w:cstheme="minorBidi"/>
          <w:sz w:val="24"/>
          <w:szCs w:val="24"/>
        </w:rPr>
        <w:t xml:space="preserve">Any instance of cyber-bullying or cyber-harassment between one Individual and another Individual, where incidents of cyber-bullying and cyber-harassment can include but are not limited to the following conduct on any social medium, via text-message, or via email: regular insults, negative comments, vexatious or unwelcome behaviour, pranks or jokes, </w:t>
      </w:r>
      <w:r w:rsidRPr="00B54235">
        <w:rPr>
          <w:rFonts w:asciiTheme="minorBidi" w:hAnsiTheme="minorBidi" w:cstheme="minorBidi"/>
          <w:sz w:val="24"/>
          <w:szCs w:val="24"/>
        </w:rPr>
        <w:lastRenderedPageBreak/>
        <w:t>threats, posing as another person, spreading rumours or lies, or other harmful behaviour.</w:t>
      </w:r>
    </w:p>
    <w:p w14:paraId="4FD310DE" w14:textId="77777777" w:rsidR="00303D3B" w:rsidRPr="00B54235" w:rsidRDefault="00303D3B" w:rsidP="00303D3B">
      <w:pPr>
        <w:tabs>
          <w:tab w:val="num" w:pos="360"/>
        </w:tabs>
        <w:ind w:left="360" w:hanging="360"/>
        <w:jc w:val="both"/>
        <w:rPr>
          <w:rFonts w:asciiTheme="minorBidi" w:hAnsiTheme="minorBidi" w:cstheme="minorBidi"/>
          <w:color w:val="000000" w:themeColor="text1"/>
          <w:sz w:val="24"/>
          <w:szCs w:val="24"/>
          <w:lang w:val="en-GB"/>
        </w:rPr>
      </w:pPr>
    </w:p>
    <w:p w14:paraId="6F3AE39F" w14:textId="77777777" w:rsidR="00303D3B" w:rsidRPr="00B54235" w:rsidRDefault="00303D3B" w:rsidP="00303D3B">
      <w:pPr>
        <w:pStyle w:val="2NumberBodyNormal"/>
        <w:rPr>
          <w:rFonts w:asciiTheme="minorBidi" w:hAnsiTheme="minorBidi" w:cstheme="minorBidi"/>
          <w:sz w:val="24"/>
          <w:szCs w:val="24"/>
        </w:rPr>
      </w:pPr>
      <w:r w:rsidRPr="00B54235">
        <w:rPr>
          <w:rFonts w:asciiTheme="minorBidi" w:hAnsiTheme="minorBidi" w:cstheme="minorBidi"/>
          <w:sz w:val="24"/>
          <w:szCs w:val="24"/>
        </w:rPr>
        <w:t xml:space="preserve">All conduct and behaviour occurring on social media may be the subject of a complaint pursuant to the </w:t>
      </w:r>
      <w:r w:rsidRPr="00B54235">
        <w:rPr>
          <w:rFonts w:asciiTheme="minorBidi" w:hAnsiTheme="minorBidi" w:cstheme="minorBidi"/>
          <w:i/>
          <w:sz w:val="24"/>
          <w:szCs w:val="24"/>
        </w:rPr>
        <w:t>Discipline and Complaints Policy</w:t>
      </w:r>
      <w:r w:rsidRPr="00B54235">
        <w:rPr>
          <w:rFonts w:asciiTheme="minorBidi" w:hAnsiTheme="minorBidi" w:cstheme="minorBidi"/>
          <w:sz w:val="24"/>
          <w:szCs w:val="24"/>
        </w:rPr>
        <w:t>.</w:t>
      </w:r>
    </w:p>
    <w:p w14:paraId="413B35D6" w14:textId="77777777" w:rsidR="00303D3B" w:rsidRPr="00B54235" w:rsidRDefault="00303D3B" w:rsidP="00303D3B">
      <w:pPr>
        <w:tabs>
          <w:tab w:val="num" w:pos="360"/>
        </w:tabs>
        <w:ind w:left="360" w:hanging="360"/>
        <w:jc w:val="both"/>
        <w:rPr>
          <w:rFonts w:asciiTheme="minorBidi" w:hAnsiTheme="minorBidi" w:cstheme="minorBidi"/>
          <w:b/>
          <w:bCs/>
          <w:color w:val="000000" w:themeColor="text1"/>
          <w:sz w:val="24"/>
          <w:szCs w:val="24"/>
        </w:rPr>
      </w:pPr>
    </w:p>
    <w:p w14:paraId="178D1BF3" w14:textId="77777777" w:rsidR="00303D3B" w:rsidRPr="00B54235" w:rsidRDefault="00303D3B" w:rsidP="00303D3B">
      <w:pPr>
        <w:pStyle w:val="ListParagraph"/>
        <w:numPr>
          <w:ilvl w:val="0"/>
          <w:numId w:val="5"/>
        </w:numPr>
        <w:rPr>
          <w:rFonts w:asciiTheme="minorBidi" w:hAnsiTheme="minorBidi" w:cstheme="minorBidi"/>
          <w:b/>
          <w:color w:val="000000" w:themeColor="text1"/>
          <w:sz w:val="24"/>
          <w:szCs w:val="24"/>
        </w:rPr>
      </w:pPr>
      <w:r w:rsidRPr="00B54235">
        <w:rPr>
          <w:rFonts w:asciiTheme="minorBidi" w:hAnsiTheme="minorBidi" w:cstheme="minorBidi"/>
          <w:b/>
          <w:color w:val="000000" w:themeColor="text1"/>
          <w:sz w:val="24"/>
          <w:szCs w:val="24"/>
        </w:rPr>
        <w:t>Participants’ Responsibilities</w:t>
      </w:r>
    </w:p>
    <w:p w14:paraId="1B75FE83" w14:textId="77777777" w:rsidR="00303D3B" w:rsidRPr="00B54235" w:rsidRDefault="00303D3B" w:rsidP="00303D3B">
      <w:pPr>
        <w:pStyle w:val="2NumberBodyNormal"/>
        <w:rPr>
          <w:rFonts w:asciiTheme="minorBidi" w:hAnsiTheme="minorBidi" w:cstheme="minorBidi"/>
          <w:sz w:val="24"/>
          <w:szCs w:val="24"/>
        </w:rPr>
      </w:pPr>
      <w:r w:rsidRPr="00B54235">
        <w:rPr>
          <w:rFonts w:asciiTheme="minorBidi" w:hAnsiTheme="minorBidi" w:cstheme="minorBidi"/>
          <w:sz w:val="24"/>
          <w:szCs w:val="24"/>
        </w:rPr>
        <w:t>Participants acknowledge that their social media activity may be viewed by anyone, including the Organization, Participating Members or other Participants.</w:t>
      </w:r>
    </w:p>
    <w:p w14:paraId="18B1BB23" w14:textId="77777777" w:rsidR="00303D3B" w:rsidRPr="00B54235" w:rsidRDefault="00303D3B" w:rsidP="00303D3B">
      <w:pPr>
        <w:pStyle w:val="2NumberBodyNormal"/>
        <w:numPr>
          <w:ilvl w:val="0"/>
          <w:numId w:val="0"/>
        </w:numPr>
        <w:ind w:left="714"/>
        <w:rPr>
          <w:rFonts w:asciiTheme="minorBidi" w:hAnsiTheme="minorBidi" w:cstheme="minorBidi"/>
          <w:sz w:val="24"/>
          <w:szCs w:val="24"/>
        </w:rPr>
      </w:pPr>
    </w:p>
    <w:p w14:paraId="7564F57E" w14:textId="77777777" w:rsidR="00303D3B" w:rsidRPr="00B54235" w:rsidRDefault="00303D3B" w:rsidP="00303D3B">
      <w:pPr>
        <w:pStyle w:val="2NumberBodyNormal"/>
        <w:rPr>
          <w:rFonts w:asciiTheme="minorBidi" w:hAnsiTheme="minorBidi" w:cstheme="minorBidi"/>
          <w:sz w:val="24"/>
          <w:szCs w:val="24"/>
        </w:rPr>
      </w:pPr>
      <w:r w:rsidRPr="00B54235">
        <w:rPr>
          <w:rFonts w:asciiTheme="minorBidi" w:hAnsiTheme="minorBidi" w:cstheme="minorBidi"/>
          <w:sz w:val="24"/>
          <w:szCs w:val="24"/>
        </w:rPr>
        <w:t>If the Organization or a Participating Member unofficially engages with a Participant in social media (such as by retweeting a tweet or sharing a photo on Facebook) the Individual may, at any time, ask the Organization or the Member to cease this engagement.</w:t>
      </w:r>
    </w:p>
    <w:p w14:paraId="3D2AE36D" w14:textId="77777777" w:rsidR="00303D3B" w:rsidRPr="00B54235" w:rsidRDefault="00303D3B" w:rsidP="00303D3B">
      <w:pPr>
        <w:pStyle w:val="2NumberBodyNormal"/>
        <w:numPr>
          <w:ilvl w:val="0"/>
          <w:numId w:val="0"/>
        </w:numPr>
        <w:ind w:left="714"/>
        <w:rPr>
          <w:rFonts w:asciiTheme="minorBidi" w:hAnsiTheme="minorBidi" w:cstheme="minorBidi"/>
          <w:sz w:val="24"/>
          <w:szCs w:val="24"/>
        </w:rPr>
      </w:pPr>
    </w:p>
    <w:p w14:paraId="3163A1CB" w14:textId="77777777" w:rsidR="00303D3B" w:rsidRPr="00B54235" w:rsidRDefault="00303D3B" w:rsidP="00303D3B">
      <w:pPr>
        <w:pStyle w:val="2NumberBodyNormal"/>
        <w:rPr>
          <w:rFonts w:asciiTheme="minorBidi" w:hAnsiTheme="minorBidi" w:cstheme="minorBidi"/>
          <w:sz w:val="24"/>
          <w:szCs w:val="24"/>
        </w:rPr>
      </w:pPr>
      <w:r w:rsidRPr="00B54235">
        <w:rPr>
          <w:rFonts w:asciiTheme="minorBidi" w:hAnsiTheme="minorBidi" w:cstheme="minorBidi"/>
          <w:sz w:val="24"/>
          <w:szCs w:val="24"/>
        </w:rPr>
        <w:t>When using social media, a Participant must model appropriate behaviour befitting the Individual’s role and status in connection with the Organization or the Participating Member.</w:t>
      </w:r>
    </w:p>
    <w:p w14:paraId="5642B060" w14:textId="77777777" w:rsidR="00303D3B" w:rsidRPr="00B54235" w:rsidRDefault="00303D3B" w:rsidP="00303D3B">
      <w:pPr>
        <w:pStyle w:val="2NumberBodyNormal"/>
        <w:numPr>
          <w:ilvl w:val="0"/>
          <w:numId w:val="0"/>
        </w:numPr>
        <w:ind w:left="714"/>
        <w:rPr>
          <w:rFonts w:asciiTheme="minorBidi" w:hAnsiTheme="minorBidi" w:cstheme="minorBidi"/>
          <w:sz w:val="24"/>
          <w:szCs w:val="24"/>
        </w:rPr>
      </w:pPr>
    </w:p>
    <w:p w14:paraId="57754597" w14:textId="77777777" w:rsidR="00303D3B" w:rsidRPr="00B54235" w:rsidRDefault="00303D3B" w:rsidP="00303D3B">
      <w:pPr>
        <w:pStyle w:val="2NumberBodyNormal"/>
        <w:rPr>
          <w:rFonts w:asciiTheme="minorBidi" w:hAnsiTheme="minorBidi" w:cstheme="minorBidi"/>
          <w:sz w:val="24"/>
          <w:szCs w:val="24"/>
        </w:rPr>
      </w:pPr>
      <w:r w:rsidRPr="00B54235">
        <w:rPr>
          <w:rFonts w:asciiTheme="minorBidi" w:hAnsiTheme="minorBidi" w:cstheme="minorBidi"/>
          <w:sz w:val="24"/>
          <w:szCs w:val="24"/>
        </w:rPr>
        <w:t xml:space="preserve">Removing content from social media after it has been posted (either publicly or privately) does not excuse the Individual from being subject to the </w:t>
      </w:r>
      <w:r w:rsidRPr="00B54235">
        <w:rPr>
          <w:rFonts w:asciiTheme="minorBidi" w:hAnsiTheme="minorBidi" w:cstheme="minorBidi"/>
          <w:i/>
          <w:sz w:val="24"/>
          <w:szCs w:val="24"/>
        </w:rPr>
        <w:t>Discipline and Complaints Policy.</w:t>
      </w:r>
      <w:r w:rsidRPr="00B54235">
        <w:rPr>
          <w:rFonts w:asciiTheme="minorBidi" w:hAnsiTheme="minorBidi" w:cstheme="minorBidi"/>
          <w:sz w:val="24"/>
          <w:szCs w:val="24"/>
        </w:rPr>
        <w:t xml:space="preserve"> </w:t>
      </w:r>
    </w:p>
    <w:p w14:paraId="48FB8F37" w14:textId="77777777" w:rsidR="00303D3B" w:rsidRPr="00B54235" w:rsidRDefault="00303D3B" w:rsidP="00303D3B">
      <w:pPr>
        <w:pStyle w:val="2NumberBodyNormal"/>
        <w:numPr>
          <w:ilvl w:val="0"/>
          <w:numId w:val="0"/>
        </w:numPr>
        <w:ind w:left="714"/>
        <w:rPr>
          <w:rFonts w:asciiTheme="minorBidi" w:hAnsiTheme="minorBidi" w:cstheme="minorBidi"/>
          <w:sz w:val="24"/>
          <w:szCs w:val="24"/>
        </w:rPr>
      </w:pPr>
    </w:p>
    <w:p w14:paraId="75B21741" w14:textId="77777777" w:rsidR="00303D3B" w:rsidRPr="00B54235" w:rsidRDefault="00303D3B" w:rsidP="00303D3B">
      <w:pPr>
        <w:pStyle w:val="2NumberBodyNormal"/>
        <w:rPr>
          <w:rFonts w:asciiTheme="minorBidi" w:hAnsiTheme="minorBidi" w:cstheme="minorBidi"/>
          <w:sz w:val="24"/>
          <w:szCs w:val="24"/>
        </w:rPr>
      </w:pPr>
      <w:r w:rsidRPr="00B54235">
        <w:rPr>
          <w:rFonts w:asciiTheme="minorBidi" w:hAnsiTheme="minorBidi" w:cstheme="minorBidi"/>
          <w:sz w:val="24"/>
          <w:szCs w:val="24"/>
        </w:rPr>
        <w:t xml:space="preserve">A Participant who believes that another Individual’s social media activity is inappropriate or may violate the policies and procedures of the Organization or a Participating Member should report the matter in the manner outlined by the </w:t>
      </w:r>
      <w:r w:rsidRPr="00B54235">
        <w:rPr>
          <w:rFonts w:asciiTheme="minorBidi" w:hAnsiTheme="minorBidi" w:cstheme="minorBidi"/>
          <w:i/>
          <w:sz w:val="24"/>
          <w:szCs w:val="24"/>
        </w:rPr>
        <w:t>Discipline and Complaints Policy</w:t>
      </w:r>
      <w:r w:rsidRPr="00B54235">
        <w:rPr>
          <w:rFonts w:asciiTheme="minorBidi" w:hAnsiTheme="minorBidi" w:cstheme="minorBidi"/>
          <w:sz w:val="24"/>
          <w:szCs w:val="24"/>
        </w:rPr>
        <w:t xml:space="preserve">. </w:t>
      </w:r>
    </w:p>
    <w:p w14:paraId="4C33167E" w14:textId="77777777" w:rsidR="00303D3B" w:rsidRPr="00B54235" w:rsidRDefault="00303D3B" w:rsidP="00303D3B">
      <w:pPr>
        <w:pStyle w:val="Body"/>
        <w:spacing w:before="0" w:after="0" w:line="240" w:lineRule="auto"/>
        <w:contextualSpacing/>
        <w:rPr>
          <w:rFonts w:asciiTheme="minorBidi" w:hAnsiTheme="minorBidi" w:cstheme="minorBidi"/>
          <w:b/>
          <w:color w:val="000000" w:themeColor="text1"/>
          <w:sz w:val="24"/>
          <w:szCs w:val="24"/>
        </w:rPr>
      </w:pPr>
    </w:p>
    <w:tbl>
      <w:tblPr>
        <w:tblStyle w:val="TableGrid"/>
        <w:tblW w:w="0" w:type="auto"/>
        <w:tblLook w:val="04A0" w:firstRow="1" w:lastRow="0" w:firstColumn="1" w:lastColumn="0" w:noHBand="0" w:noVBand="1"/>
      </w:tblPr>
      <w:tblGrid>
        <w:gridCol w:w="2913"/>
        <w:gridCol w:w="2913"/>
      </w:tblGrid>
      <w:tr w:rsidR="00303D3B" w:rsidRPr="00B54235" w14:paraId="21AD835D" w14:textId="77777777" w:rsidTr="005E799D">
        <w:trPr>
          <w:trHeight w:val="229"/>
        </w:trPr>
        <w:tc>
          <w:tcPr>
            <w:tcW w:w="5826" w:type="dxa"/>
            <w:gridSpan w:val="2"/>
            <w:shd w:val="clear" w:color="auto" w:fill="D9D9D9" w:themeFill="background1" w:themeFillShade="D9"/>
          </w:tcPr>
          <w:p w14:paraId="5EF2BF9B" w14:textId="77777777" w:rsidR="00303D3B" w:rsidRPr="00B54235" w:rsidRDefault="00303D3B" w:rsidP="005E799D">
            <w:pPr>
              <w:pStyle w:val="Body"/>
              <w:spacing w:before="0" w:after="0" w:line="240" w:lineRule="auto"/>
              <w:contextualSpacing/>
              <w:jc w:val="center"/>
              <w:rPr>
                <w:rFonts w:asciiTheme="minorBidi" w:hAnsiTheme="minorBidi" w:cstheme="minorBidi"/>
                <w:b/>
                <w:color w:val="000000" w:themeColor="text1"/>
                <w:sz w:val="24"/>
                <w:szCs w:val="24"/>
              </w:rPr>
            </w:pPr>
            <w:r w:rsidRPr="00B54235">
              <w:rPr>
                <w:rFonts w:asciiTheme="minorBidi" w:hAnsiTheme="minorBidi" w:cstheme="minorBidi"/>
                <w:b/>
                <w:color w:val="000000" w:themeColor="text1"/>
                <w:sz w:val="24"/>
                <w:szCs w:val="24"/>
              </w:rPr>
              <w:t>Policy History</w:t>
            </w:r>
          </w:p>
        </w:tc>
      </w:tr>
      <w:tr w:rsidR="00303D3B" w:rsidRPr="00B54235" w14:paraId="198F5065" w14:textId="77777777" w:rsidTr="005E799D">
        <w:trPr>
          <w:trHeight w:val="278"/>
        </w:trPr>
        <w:tc>
          <w:tcPr>
            <w:tcW w:w="2913" w:type="dxa"/>
          </w:tcPr>
          <w:p w14:paraId="18954966" w14:textId="77777777" w:rsidR="00303D3B" w:rsidRPr="00B54235" w:rsidRDefault="00303D3B" w:rsidP="005E799D">
            <w:pPr>
              <w:pStyle w:val="Body"/>
              <w:spacing w:before="0" w:after="0" w:line="240" w:lineRule="auto"/>
              <w:contextualSpacing/>
              <w:rPr>
                <w:rFonts w:asciiTheme="minorBidi" w:hAnsiTheme="minorBidi" w:cstheme="minorBidi"/>
                <w:color w:val="000000" w:themeColor="text1"/>
                <w:sz w:val="24"/>
                <w:szCs w:val="24"/>
              </w:rPr>
            </w:pPr>
            <w:r w:rsidRPr="00B54235">
              <w:rPr>
                <w:rFonts w:asciiTheme="minorBidi" w:hAnsiTheme="minorBidi" w:cstheme="minorBidi"/>
                <w:color w:val="000000" w:themeColor="text1"/>
                <w:sz w:val="24"/>
                <w:szCs w:val="24"/>
              </w:rPr>
              <w:t>Approved</w:t>
            </w:r>
          </w:p>
        </w:tc>
        <w:tc>
          <w:tcPr>
            <w:tcW w:w="2913" w:type="dxa"/>
          </w:tcPr>
          <w:p w14:paraId="322D93E4" w14:textId="77777777" w:rsidR="00303D3B" w:rsidRPr="00B54235" w:rsidRDefault="00303D3B" w:rsidP="005E799D">
            <w:pPr>
              <w:pStyle w:val="Body"/>
              <w:spacing w:before="0" w:after="0" w:line="240" w:lineRule="auto"/>
              <w:contextualSpacing/>
              <w:rPr>
                <w:rFonts w:asciiTheme="minorBidi" w:hAnsiTheme="minorBidi" w:cstheme="minorBidi"/>
                <w:b/>
                <w:color w:val="000000" w:themeColor="text1"/>
                <w:sz w:val="24"/>
                <w:szCs w:val="24"/>
              </w:rPr>
            </w:pPr>
            <w:r w:rsidRPr="00B54235">
              <w:rPr>
                <w:rFonts w:ascii="Arial" w:hAnsi="Arial"/>
                <w:b/>
                <w:color w:val="000000"/>
                <w:sz w:val="24"/>
                <w:szCs w:val="24"/>
                <w:lang w:val="fr-CA"/>
              </w:rPr>
              <w:t>2021 01 21</w:t>
            </w:r>
          </w:p>
        </w:tc>
      </w:tr>
      <w:tr w:rsidR="00303D3B" w:rsidRPr="00B54235" w14:paraId="7386E421" w14:textId="77777777" w:rsidTr="005E799D">
        <w:trPr>
          <w:trHeight w:val="278"/>
        </w:trPr>
        <w:tc>
          <w:tcPr>
            <w:tcW w:w="2913" w:type="dxa"/>
          </w:tcPr>
          <w:p w14:paraId="2A0BFFDF" w14:textId="77777777" w:rsidR="00303D3B" w:rsidRPr="00B54235" w:rsidRDefault="00303D3B" w:rsidP="005E799D">
            <w:pPr>
              <w:pStyle w:val="Body"/>
              <w:spacing w:before="0" w:after="0" w:line="240" w:lineRule="auto"/>
              <w:contextualSpacing/>
              <w:rPr>
                <w:rFonts w:asciiTheme="minorBidi" w:hAnsiTheme="minorBidi" w:cstheme="minorBidi"/>
                <w:color w:val="000000" w:themeColor="text1"/>
                <w:sz w:val="24"/>
                <w:szCs w:val="24"/>
              </w:rPr>
            </w:pPr>
            <w:r w:rsidRPr="00B54235">
              <w:rPr>
                <w:rFonts w:asciiTheme="minorBidi" w:hAnsiTheme="minorBidi" w:cstheme="minorBidi"/>
                <w:color w:val="000000" w:themeColor="text1"/>
                <w:sz w:val="24"/>
                <w:szCs w:val="24"/>
              </w:rPr>
              <w:t>Next Review Date</w:t>
            </w:r>
          </w:p>
        </w:tc>
        <w:tc>
          <w:tcPr>
            <w:tcW w:w="2913" w:type="dxa"/>
          </w:tcPr>
          <w:p w14:paraId="2963C4F0" w14:textId="77777777" w:rsidR="00303D3B" w:rsidRPr="00B54235" w:rsidRDefault="00303D3B" w:rsidP="005E799D">
            <w:pPr>
              <w:pStyle w:val="Body"/>
              <w:spacing w:before="0" w:after="0" w:line="240" w:lineRule="auto"/>
              <w:contextualSpacing/>
              <w:rPr>
                <w:rFonts w:asciiTheme="minorBidi" w:hAnsiTheme="minorBidi" w:cstheme="minorBidi"/>
                <w:b/>
                <w:color w:val="000000" w:themeColor="text1"/>
                <w:sz w:val="24"/>
                <w:szCs w:val="24"/>
              </w:rPr>
            </w:pPr>
          </w:p>
        </w:tc>
      </w:tr>
      <w:tr w:rsidR="00303D3B" w:rsidRPr="00B54235" w14:paraId="64A82397" w14:textId="77777777" w:rsidTr="005E799D">
        <w:trPr>
          <w:trHeight w:val="278"/>
        </w:trPr>
        <w:tc>
          <w:tcPr>
            <w:tcW w:w="2913" w:type="dxa"/>
          </w:tcPr>
          <w:p w14:paraId="18EAC7FE" w14:textId="77777777" w:rsidR="00303D3B" w:rsidRPr="00B54235" w:rsidRDefault="00303D3B" w:rsidP="005E799D">
            <w:pPr>
              <w:pStyle w:val="Body"/>
              <w:spacing w:before="0" w:after="0" w:line="240" w:lineRule="auto"/>
              <w:contextualSpacing/>
              <w:rPr>
                <w:rFonts w:asciiTheme="minorBidi" w:hAnsiTheme="minorBidi" w:cstheme="minorBidi"/>
                <w:color w:val="000000" w:themeColor="text1"/>
                <w:sz w:val="24"/>
                <w:szCs w:val="24"/>
              </w:rPr>
            </w:pPr>
            <w:r w:rsidRPr="00B54235">
              <w:rPr>
                <w:rFonts w:asciiTheme="minorBidi" w:hAnsiTheme="minorBidi" w:cstheme="minorBidi"/>
                <w:color w:val="000000" w:themeColor="text1"/>
                <w:sz w:val="24"/>
                <w:szCs w:val="24"/>
              </w:rPr>
              <w:t>Revision Approval Dates</w:t>
            </w:r>
          </w:p>
        </w:tc>
        <w:tc>
          <w:tcPr>
            <w:tcW w:w="2913" w:type="dxa"/>
          </w:tcPr>
          <w:p w14:paraId="02071473" w14:textId="77777777" w:rsidR="00303D3B" w:rsidRPr="00B54235" w:rsidRDefault="00303D3B" w:rsidP="005E799D">
            <w:pPr>
              <w:pStyle w:val="Body"/>
              <w:spacing w:before="0" w:after="0" w:line="240" w:lineRule="auto"/>
              <w:contextualSpacing/>
              <w:rPr>
                <w:rFonts w:asciiTheme="minorBidi" w:hAnsiTheme="minorBidi" w:cstheme="minorBidi"/>
                <w:b/>
                <w:color w:val="000000" w:themeColor="text1"/>
                <w:sz w:val="24"/>
                <w:szCs w:val="24"/>
              </w:rPr>
            </w:pPr>
          </w:p>
        </w:tc>
      </w:tr>
    </w:tbl>
    <w:p w14:paraId="216A5152" w14:textId="77777777" w:rsidR="00303D3B" w:rsidRPr="00B54235" w:rsidRDefault="00303D3B" w:rsidP="00303D3B">
      <w:pPr>
        <w:pStyle w:val="Heading1"/>
        <w:jc w:val="left"/>
        <w:rPr>
          <w:rFonts w:asciiTheme="minorBidi" w:hAnsiTheme="minorBidi" w:cstheme="minorBidi"/>
          <w:sz w:val="24"/>
          <w:szCs w:val="24"/>
        </w:rPr>
      </w:pPr>
    </w:p>
    <w:p w14:paraId="06BE6BC4" w14:textId="77777777" w:rsidR="00303D3B" w:rsidRPr="00B54235" w:rsidRDefault="00303D3B" w:rsidP="00303D3B">
      <w:pPr>
        <w:rPr>
          <w:sz w:val="24"/>
          <w:szCs w:val="24"/>
          <w:lang w:eastAsia="x-none"/>
        </w:rPr>
      </w:pPr>
    </w:p>
    <w:p w14:paraId="523901CA" w14:textId="77777777" w:rsidR="00F44AD7" w:rsidRPr="00B54235" w:rsidRDefault="00F44AD7">
      <w:pPr>
        <w:rPr>
          <w:sz w:val="24"/>
          <w:szCs w:val="24"/>
        </w:rPr>
      </w:pPr>
    </w:p>
    <w:sectPr w:rsidR="00F44AD7" w:rsidRPr="00B542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7FF0" w14:textId="77777777" w:rsidR="00CE4008" w:rsidRDefault="00CE4008" w:rsidP="008313E3">
      <w:r>
        <w:separator/>
      </w:r>
    </w:p>
  </w:endnote>
  <w:endnote w:type="continuationSeparator" w:id="0">
    <w:p w14:paraId="1D882C1E" w14:textId="77777777" w:rsidR="00CE4008" w:rsidRDefault="00CE4008" w:rsidP="0083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42AD" w14:textId="77777777" w:rsidR="008313E3" w:rsidRDefault="00831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50E8" w14:textId="77777777" w:rsidR="008313E3" w:rsidRDefault="008313E3" w:rsidP="008313E3">
    <w:pPr>
      <w:pStyle w:val="Footer"/>
      <w:jc w:val="center"/>
    </w:pPr>
    <w:r>
      <w:rPr>
        <w:noProof/>
        <w:lang w:eastAsia="en-CA" w:bidi="ar-SA"/>
      </w:rPr>
      <w:drawing>
        <wp:inline distT="0" distB="0" distL="0" distR="0" wp14:anchorId="6334F9A1" wp14:editId="02598596">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5894" w14:textId="77777777" w:rsidR="008313E3" w:rsidRDefault="00831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D17A" w14:textId="77777777" w:rsidR="00CE4008" w:rsidRDefault="00CE4008" w:rsidP="008313E3">
      <w:r>
        <w:separator/>
      </w:r>
    </w:p>
  </w:footnote>
  <w:footnote w:type="continuationSeparator" w:id="0">
    <w:p w14:paraId="4681B20C" w14:textId="77777777" w:rsidR="00CE4008" w:rsidRDefault="00CE4008" w:rsidP="00831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60DA" w14:textId="77777777" w:rsidR="008313E3" w:rsidRDefault="00831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D6B6" w14:textId="77777777" w:rsidR="008313E3" w:rsidRDefault="008313E3">
    <w:pPr>
      <w:pStyle w:val="Header"/>
    </w:pPr>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593517FB" wp14:editId="64E5E953">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ADF8" w14:textId="77777777" w:rsidR="008313E3" w:rsidRDefault="00831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802CDF"/>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61077E"/>
    <w:multiLevelType w:val="hybridMultilevel"/>
    <w:tmpl w:val="E82A2E7C"/>
    <w:lvl w:ilvl="0" w:tplc="9564A9AE">
      <w:start w:val="1"/>
      <w:numFmt w:val="decimal"/>
      <w:pStyle w:val="2NumberBodyNormal"/>
      <w:lvlText w:val="%1."/>
      <w:lvlJc w:val="left"/>
      <w:pPr>
        <w:ind w:left="785" w:hanging="360"/>
      </w:pPr>
      <w:rPr>
        <w:rFonts w:asciiTheme="minorBidi" w:eastAsia="Calibri" w:hAnsiTheme="minorBidi" w:cstheme="minorBidi"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3B"/>
    <w:rsid w:val="001E5707"/>
    <w:rsid w:val="00303D3B"/>
    <w:rsid w:val="008313E3"/>
    <w:rsid w:val="00B54235"/>
    <w:rsid w:val="00CE4008"/>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D35B"/>
  <w15:chartTrackingRefBased/>
  <w15:docId w15:val="{3B98B7E8-8E53-455A-B648-4951839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303D3B"/>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303D3B"/>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D3B"/>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303D3B"/>
    <w:pPr>
      <w:ind w:left="720"/>
    </w:pPr>
  </w:style>
  <w:style w:type="character" w:customStyle="1" w:styleId="BodyChar">
    <w:name w:val="Body Char"/>
    <w:basedOn w:val="DefaultParagraphFont"/>
    <w:link w:val="Body"/>
    <w:locked/>
    <w:rsid w:val="00303D3B"/>
    <w:rPr>
      <w:rFonts w:cs="Arial"/>
    </w:rPr>
  </w:style>
  <w:style w:type="paragraph" w:customStyle="1" w:styleId="Body">
    <w:name w:val="Body"/>
    <w:basedOn w:val="Normal"/>
    <w:link w:val="BodyChar"/>
    <w:qFormat/>
    <w:rsid w:val="00303D3B"/>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303D3B"/>
    <w:pPr>
      <w:numPr>
        <w:numId w:val="2"/>
      </w:numPr>
      <w:shd w:val="clear" w:color="auto" w:fill="FFFFFF" w:themeFill="background1"/>
      <w:spacing w:before="0" w:after="0" w:line="240" w:lineRule="auto"/>
    </w:pPr>
  </w:style>
  <w:style w:type="character" w:customStyle="1" w:styleId="Body-bulletChar">
    <w:name w:val="Body-bullet Char"/>
    <w:basedOn w:val="BodyChar"/>
    <w:link w:val="Body-bullet"/>
    <w:rsid w:val="00303D3B"/>
    <w:rPr>
      <w:rFonts w:cs="Arial"/>
      <w:shd w:val="clear" w:color="auto" w:fill="FFFFFF" w:themeFill="background1"/>
    </w:rPr>
  </w:style>
  <w:style w:type="table" w:styleId="TableGrid">
    <w:name w:val="Table Grid"/>
    <w:basedOn w:val="TableNormal"/>
    <w:uiPriority w:val="59"/>
    <w:rsid w:val="00303D3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umberBodyNormal">
    <w:name w:val="2. Number Body Normal"/>
    <w:basedOn w:val="Normal"/>
    <w:qFormat/>
    <w:rsid w:val="00303D3B"/>
    <w:pPr>
      <w:numPr>
        <w:numId w:val="1"/>
      </w:numPr>
    </w:pPr>
    <w:rPr>
      <w:rFonts w:asciiTheme="minorHAnsi" w:hAnsiTheme="minorHAnsi" w:cstheme="minorHAnsi"/>
      <w:color w:val="000000" w:themeColor="text1"/>
    </w:rPr>
  </w:style>
  <w:style w:type="paragraph" w:styleId="Header">
    <w:name w:val="header"/>
    <w:basedOn w:val="Normal"/>
    <w:link w:val="HeaderChar"/>
    <w:uiPriority w:val="99"/>
    <w:unhideWhenUsed/>
    <w:rsid w:val="008313E3"/>
    <w:pPr>
      <w:tabs>
        <w:tab w:val="center" w:pos="4680"/>
        <w:tab w:val="right" w:pos="9360"/>
      </w:tabs>
    </w:pPr>
  </w:style>
  <w:style w:type="character" w:customStyle="1" w:styleId="HeaderChar">
    <w:name w:val="Header Char"/>
    <w:basedOn w:val="DefaultParagraphFont"/>
    <w:link w:val="Header"/>
    <w:uiPriority w:val="99"/>
    <w:rsid w:val="008313E3"/>
    <w:rPr>
      <w:rFonts w:ascii="Calibri" w:eastAsia="Calibri" w:hAnsi="Calibri" w:cs="Times New Roman"/>
      <w:lang w:bidi="en-US"/>
    </w:rPr>
  </w:style>
  <w:style w:type="paragraph" w:styleId="Footer">
    <w:name w:val="footer"/>
    <w:basedOn w:val="Normal"/>
    <w:link w:val="FooterChar"/>
    <w:uiPriority w:val="99"/>
    <w:unhideWhenUsed/>
    <w:rsid w:val="008313E3"/>
    <w:pPr>
      <w:tabs>
        <w:tab w:val="center" w:pos="4680"/>
        <w:tab w:val="right" w:pos="9360"/>
      </w:tabs>
    </w:pPr>
  </w:style>
  <w:style w:type="character" w:customStyle="1" w:styleId="FooterChar">
    <w:name w:val="Footer Char"/>
    <w:basedOn w:val="DefaultParagraphFont"/>
    <w:link w:val="Footer"/>
    <w:uiPriority w:val="99"/>
    <w:rsid w:val="008313E3"/>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Hewlett-Packard Company</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3</cp:revision>
  <dcterms:created xsi:type="dcterms:W3CDTF">2021-10-25T20:42:00Z</dcterms:created>
  <dcterms:modified xsi:type="dcterms:W3CDTF">2021-11-05T03:45:00Z</dcterms:modified>
</cp:coreProperties>
</file>